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102A" w14:textId="4539E742" w:rsidR="00775BD6" w:rsidRDefault="00490EF6" w:rsidP="009A5518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rPr>
          <w:spacing w:val="-2"/>
        </w:rPr>
        <w:t>Section</w:t>
      </w:r>
      <w:r>
        <w:rPr>
          <w:spacing w:val="-14"/>
        </w:rPr>
        <w:t xml:space="preserve"> </w:t>
      </w:r>
      <w:r>
        <w:rPr>
          <w:spacing w:val="-2"/>
        </w:rPr>
        <w:t>220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i/>
          <w:spacing w:val="-2"/>
        </w:rPr>
        <w:t>Crime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Corruption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Act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2001</w:t>
      </w:r>
      <w:r>
        <w:rPr>
          <w:i/>
          <w:spacing w:val="-13"/>
        </w:rPr>
        <w:t xml:space="preserve"> </w:t>
      </w:r>
      <w:r>
        <w:rPr>
          <w:spacing w:val="-2"/>
        </w:rPr>
        <w:t>(the</w:t>
      </w:r>
      <w:r>
        <w:rPr>
          <w:spacing w:val="-13"/>
        </w:rPr>
        <w:t xml:space="preserve"> </w:t>
      </w:r>
      <w:r>
        <w:rPr>
          <w:spacing w:val="-2"/>
        </w:rPr>
        <w:t>Act)</w:t>
      </w:r>
      <w:r>
        <w:rPr>
          <w:spacing w:val="-14"/>
        </w:rPr>
        <w:t xml:space="preserve"> </w:t>
      </w:r>
      <w:r>
        <w:rPr>
          <w:spacing w:val="-2"/>
        </w:rPr>
        <w:t>provides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establishment</w:t>
      </w:r>
      <w:r>
        <w:rPr>
          <w:spacing w:val="-14"/>
        </w:rPr>
        <w:t xml:space="preserve"> </w:t>
      </w:r>
      <w:r>
        <w:rPr>
          <w:spacing w:val="-2"/>
        </w:rPr>
        <w:t xml:space="preserve">of </w:t>
      </w:r>
      <w:r>
        <w:t>the Crime and Corruption Commission (CCC).</w:t>
      </w:r>
    </w:p>
    <w:p w14:paraId="36E0102C" w14:textId="77777777" w:rsidR="00775BD6" w:rsidRDefault="00490EF6" w:rsidP="009A5518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t>The CCC is an independent statutory body set up to combat and reduce the incidence of major</w:t>
      </w:r>
      <w:r>
        <w:rPr>
          <w:spacing w:val="-16"/>
        </w:rPr>
        <w:t xml:space="preserve"> </w:t>
      </w:r>
      <w:r>
        <w:t>crime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corruption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sector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Queensland.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CCC</w:t>
      </w:r>
      <w:r>
        <w:rPr>
          <w:spacing w:val="-15"/>
        </w:rPr>
        <w:t xml:space="preserve"> </w:t>
      </w:r>
      <w:r>
        <w:t>investigates</w:t>
      </w:r>
      <w:r>
        <w:rPr>
          <w:spacing w:val="-15"/>
        </w:rPr>
        <w:t xml:space="preserve"> </w:t>
      </w:r>
      <w:r>
        <w:t xml:space="preserve">major </w:t>
      </w:r>
      <w:r>
        <w:rPr>
          <w:spacing w:val="-2"/>
        </w:rPr>
        <w:t>crime</w:t>
      </w:r>
      <w:r>
        <w:rPr>
          <w:spacing w:val="-7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drug</w:t>
      </w:r>
      <w:r>
        <w:rPr>
          <w:spacing w:val="-7"/>
        </w:rPr>
        <w:t xml:space="preserve"> </w:t>
      </w:r>
      <w:r>
        <w:rPr>
          <w:spacing w:val="-2"/>
        </w:rPr>
        <w:t>trafficking,</w:t>
      </w:r>
      <w:r>
        <w:rPr>
          <w:spacing w:val="-5"/>
        </w:rPr>
        <w:t xml:space="preserve"> </w:t>
      </w:r>
      <w:r>
        <w:rPr>
          <w:spacing w:val="-2"/>
        </w:rPr>
        <w:t>fraud,</w:t>
      </w:r>
      <w:r>
        <w:rPr>
          <w:spacing w:val="-5"/>
        </w:rPr>
        <w:t xml:space="preserve"> </w:t>
      </w:r>
      <w:r>
        <w:rPr>
          <w:spacing w:val="-2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laundering,</w:t>
      </w:r>
      <w:r>
        <w:rPr>
          <w:spacing w:val="-5"/>
        </w:rPr>
        <w:t xml:space="preserve"> </w:t>
      </w:r>
      <w:r>
        <w:rPr>
          <w:spacing w:val="-2"/>
        </w:rPr>
        <w:t>criminal</w:t>
      </w:r>
      <w:r>
        <w:rPr>
          <w:spacing w:val="-7"/>
        </w:rPr>
        <w:t xml:space="preserve"> </w:t>
      </w:r>
      <w:r>
        <w:rPr>
          <w:spacing w:val="-2"/>
        </w:rPr>
        <w:t>paedophilia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homicide, </w:t>
      </w:r>
      <w:r>
        <w:t>and</w:t>
      </w:r>
      <w:r>
        <w:rPr>
          <w:spacing w:val="-7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corruption</w:t>
      </w:r>
      <w:r>
        <w:rPr>
          <w:spacing w:val="-9"/>
        </w:rPr>
        <w:t xml:space="preserve"> </w:t>
      </w:r>
      <w:r>
        <w:t>affecting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Queensland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sector.</w:t>
      </w:r>
    </w:p>
    <w:p w14:paraId="36E0102E" w14:textId="77777777" w:rsidR="00775BD6" w:rsidRDefault="00490EF6" w:rsidP="009A5518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</w:pPr>
      <w:r>
        <w:rPr>
          <w:spacing w:val="-2"/>
        </w:rPr>
        <w:t>Section</w:t>
      </w:r>
      <w:r>
        <w:rPr>
          <w:spacing w:val="-13"/>
        </w:rPr>
        <w:t xml:space="preserve"> </w:t>
      </w:r>
      <w:r>
        <w:rPr>
          <w:spacing w:val="-2"/>
        </w:rPr>
        <w:t>223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Act</w:t>
      </w:r>
      <w:r>
        <w:rPr>
          <w:spacing w:val="-9"/>
        </w:rPr>
        <w:t xml:space="preserve"> </w:t>
      </w:r>
      <w:r>
        <w:rPr>
          <w:spacing w:val="-2"/>
        </w:rPr>
        <w:t>provides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CCC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consist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commissioners:</w:t>
      </w:r>
    </w:p>
    <w:p w14:paraId="36E0102F" w14:textId="77777777" w:rsidR="00775BD6" w:rsidRDefault="00490EF6" w:rsidP="009A5518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50" w:right="6" w:hanging="425"/>
      </w:pP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full-time</w:t>
      </w:r>
      <w:r>
        <w:rPr>
          <w:spacing w:val="-13"/>
        </w:rPr>
        <w:t xml:space="preserve"> </w:t>
      </w:r>
      <w:r>
        <w:rPr>
          <w:spacing w:val="-2"/>
        </w:rPr>
        <w:t>commissioner</w:t>
      </w:r>
      <w:r>
        <w:rPr>
          <w:spacing w:val="-11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Chairperson;</w:t>
      </w:r>
    </w:p>
    <w:p w14:paraId="36E01030" w14:textId="77777777" w:rsidR="00775BD6" w:rsidRDefault="00490EF6" w:rsidP="009A5518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50" w:right="6" w:hanging="425"/>
      </w:pPr>
      <w:r>
        <w:rPr>
          <w:spacing w:val="-4"/>
        </w:rPr>
        <w:t>a</w:t>
      </w:r>
      <w:r>
        <w:t xml:space="preserve"> </w:t>
      </w:r>
      <w:r>
        <w:rPr>
          <w:spacing w:val="-4"/>
        </w:rPr>
        <w:t>part-time</w:t>
      </w:r>
      <w:r>
        <w:rPr>
          <w:spacing w:val="-3"/>
        </w:rPr>
        <w:t xml:space="preserve"> </w:t>
      </w:r>
      <w:r>
        <w:rPr>
          <w:spacing w:val="-4"/>
        </w:rPr>
        <w:t>commissioner</w:t>
      </w:r>
      <w:r>
        <w:rPr>
          <w:spacing w:val="-5"/>
        </w:rPr>
        <w:t xml:space="preserve"> </w:t>
      </w:r>
      <w:r>
        <w:rPr>
          <w:spacing w:val="-4"/>
        </w:rPr>
        <w:t>who</w:t>
      </w:r>
      <w:r>
        <w:rPr>
          <w:spacing w:val="-1"/>
        </w:rPr>
        <w:t xml:space="preserve"> </w:t>
      </w:r>
      <w:r>
        <w:rPr>
          <w:spacing w:val="-4"/>
        </w:rPr>
        <w:t>is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Deputy</w:t>
      </w:r>
      <w:r>
        <w:t xml:space="preserve"> </w:t>
      </w:r>
      <w:r>
        <w:rPr>
          <w:spacing w:val="-4"/>
        </w:rPr>
        <w:t>Chairperson;</w:t>
      </w:r>
      <w:r>
        <w:t xml:space="preserve"> </w:t>
      </w:r>
      <w:r>
        <w:rPr>
          <w:spacing w:val="-5"/>
        </w:rPr>
        <w:t>and</w:t>
      </w:r>
    </w:p>
    <w:p w14:paraId="36E01031" w14:textId="77777777" w:rsidR="00775BD6" w:rsidRDefault="00490EF6" w:rsidP="009A5518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50" w:right="6" w:hanging="425"/>
      </w:pPr>
      <w:r>
        <w:rPr>
          <w:spacing w:val="-4"/>
        </w:rPr>
        <w:t>three</w:t>
      </w:r>
      <w:r>
        <w:rPr>
          <w:spacing w:val="-2"/>
        </w:rPr>
        <w:t xml:space="preserve"> </w:t>
      </w:r>
      <w:r>
        <w:rPr>
          <w:spacing w:val="-4"/>
        </w:rPr>
        <w:t>part-time</w:t>
      </w:r>
      <w:r>
        <w:rPr>
          <w:spacing w:val="-2"/>
        </w:rPr>
        <w:t xml:space="preserve"> </w:t>
      </w:r>
      <w:r>
        <w:rPr>
          <w:spacing w:val="-4"/>
        </w:rPr>
        <w:t>commissioners</w:t>
      </w:r>
      <w:r>
        <w:rPr>
          <w:spacing w:val="1"/>
        </w:rPr>
        <w:t xml:space="preserve"> </w:t>
      </w:r>
      <w:r>
        <w:rPr>
          <w:spacing w:val="-4"/>
        </w:rPr>
        <w:t>who</w:t>
      </w:r>
      <w:r>
        <w:rPr>
          <w:spacing w:val="-2"/>
        </w:rPr>
        <w:t xml:space="preserve"> </w:t>
      </w:r>
      <w:r>
        <w:rPr>
          <w:spacing w:val="-4"/>
        </w:rPr>
        <w:t>are Ordinary</w:t>
      </w:r>
      <w:r>
        <w:t xml:space="preserve"> </w:t>
      </w:r>
      <w:r>
        <w:rPr>
          <w:spacing w:val="-4"/>
        </w:rPr>
        <w:t>Commissioners.</w:t>
      </w:r>
    </w:p>
    <w:p w14:paraId="36E01033" w14:textId="77777777" w:rsidR="00775BD6" w:rsidRDefault="00490EF6" w:rsidP="009A5518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t>The</w:t>
      </w:r>
      <w:r>
        <w:rPr>
          <w:spacing w:val="-9"/>
        </w:rPr>
        <w:t xml:space="preserve"> </w:t>
      </w:r>
      <w:r>
        <w:t>commissioners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direction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performance of the CCC’s functions, and the exercise of the CCC’s powers, by the Chairperson,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Deputy</w:t>
      </w:r>
      <w:r>
        <w:rPr>
          <w:spacing w:val="-14"/>
        </w:rPr>
        <w:t xml:space="preserve"> </w:t>
      </w:r>
      <w:r>
        <w:t>Chairperson,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Chief</w:t>
      </w:r>
      <w:r>
        <w:rPr>
          <w:spacing w:val="-10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CCC</w:t>
      </w:r>
      <w:r>
        <w:rPr>
          <w:spacing w:val="-10"/>
        </w:rPr>
        <w:t xml:space="preserve"> </w:t>
      </w:r>
      <w:r>
        <w:t>staff.</w:t>
      </w:r>
    </w:p>
    <w:p w14:paraId="36E01035" w14:textId="52801970" w:rsidR="00775BD6" w:rsidRDefault="00490EF6" w:rsidP="009A5518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rPr>
          <w:u w:val="single"/>
        </w:rPr>
        <w:t>Cabinet endorsed</w:t>
      </w:r>
      <w:r>
        <w:t xml:space="preserve"> that </w:t>
      </w:r>
      <w:r w:rsidR="003A6952">
        <w:t>Ms Simone Webbe</w:t>
      </w:r>
      <w:r>
        <w:t xml:space="preserve"> be recommended to the Governor in Council for </w:t>
      </w:r>
      <w:r>
        <w:rPr>
          <w:spacing w:val="-4"/>
        </w:rPr>
        <w:t>appointment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Ordinary</w:t>
      </w:r>
      <w:r>
        <w:rPr>
          <w:spacing w:val="-12"/>
        </w:rPr>
        <w:t xml:space="preserve"> </w:t>
      </w:r>
      <w:r>
        <w:rPr>
          <w:spacing w:val="-4"/>
        </w:rPr>
        <w:t>Commissioner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 w:rsidR="009A5518">
        <w:rPr>
          <w:spacing w:val="-4"/>
        </w:rPr>
        <w:t>Crime and Corruption Commission</w:t>
      </w:r>
      <w:r>
        <w:rPr>
          <w:spacing w:val="-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term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five</w:t>
      </w:r>
      <w:r>
        <w:rPr>
          <w:spacing w:val="-11"/>
        </w:rPr>
        <w:t xml:space="preserve"> </w:t>
      </w:r>
      <w:r>
        <w:rPr>
          <w:spacing w:val="-4"/>
        </w:rPr>
        <w:t>years</w:t>
      </w:r>
      <w:r>
        <w:rPr>
          <w:spacing w:val="-11"/>
        </w:rPr>
        <w:t xml:space="preserve"> </w:t>
      </w:r>
      <w:r>
        <w:rPr>
          <w:spacing w:val="-4"/>
        </w:rPr>
        <w:t xml:space="preserve">commencing </w:t>
      </w:r>
      <w:r w:rsidR="00D744B6" w:rsidRPr="00424BE1">
        <w:t xml:space="preserve">on and from </w:t>
      </w:r>
      <w:r w:rsidR="00D744B6">
        <w:t>the day following Governor in Council approval</w:t>
      </w:r>
      <w:r>
        <w:t>.</w:t>
      </w:r>
    </w:p>
    <w:p w14:paraId="36E01037" w14:textId="75917307" w:rsidR="00775BD6" w:rsidRDefault="00490EF6" w:rsidP="009A5518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rPr>
          <w:u w:val="single"/>
        </w:rPr>
        <w:t>Cabinet noted</w:t>
      </w:r>
      <w:r>
        <w:t xml:space="preserve"> that consultation will be conducted with the Parliamentary Crime and Corruption</w:t>
      </w:r>
      <w:r>
        <w:rPr>
          <w:spacing w:val="-14"/>
        </w:rPr>
        <w:t xml:space="preserve"> </w:t>
      </w:r>
      <w:r>
        <w:t>Committee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seek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bipartisan</w:t>
      </w:r>
      <w:r>
        <w:rPr>
          <w:spacing w:val="-14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appointment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 w:rsidR="003A6952">
        <w:t>Ms Webbe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 xml:space="preserve">an </w:t>
      </w:r>
      <w:r>
        <w:rPr>
          <w:spacing w:val="-4"/>
        </w:rPr>
        <w:t>Ordinary</w:t>
      </w:r>
      <w:r>
        <w:rPr>
          <w:spacing w:val="-12"/>
        </w:rPr>
        <w:t xml:space="preserve"> </w:t>
      </w:r>
      <w:r>
        <w:rPr>
          <w:spacing w:val="-4"/>
        </w:rPr>
        <w:t>Commissioner,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accordance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 w:rsidR="00E26D65" w:rsidRPr="00E26D65">
        <w:rPr>
          <w:i/>
          <w:iCs/>
          <w:spacing w:val="-4"/>
        </w:rPr>
        <w:t>Crime and Corruption Act 2001</w:t>
      </w:r>
      <w:r>
        <w:t>.</w:t>
      </w:r>
    </w:p>
    <w:p w14:paraId="36E01039" w14:textId="70C63368" w:rsidR="00775BD6" w:rsidRDefault="00490EF6" w:rsidP="009A5518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right="6" w:hanging="425"/>
        <w:rPr>
          <w:i/>
        </w:rPr>
      </w:pPr>
      <w:r>
        <w:rPr>
          <w:i/>
          <w:spacing w:val="-2"/>
          <w:u w:val="single"/>
        </w:rPr>
        <w:t>Attachments</w:t>
      </w:r>
      <w:r w:rsidR="009A5518">
        <w:rPr>
          <w:iCs/>
          <w:spacing w:val="-2"/>
        </w:rPr>
        <w:t>:</w:t>
      </w:r>
    </w:p>
    <w:p w14:paraId="36E0103B" w14:textId="77777777" w:rsidR="00775BD6" w:rsidRDefault="00490EF6" w:rsidP="009A5518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ind w:left="850" w:right="6" w:hanging="425"/>
        <w:rPr>
          <w:i/>
        </w:rPr>
      </w:pPr>
      <w:r w:rsidRPr="009A5518">
        <w:rPr>
          <w:iCs/>
          <w:spacing w:val="-4"/>
        </w:rPr>
        <w:t>Nil</w:t>
      </w:r>
      <w:r>
        <w:rPr>
          <w:i/>
          <w:spacing w:val="-4"/>
        </w:rPr>
        <w:t>.</w:t>
      </w:r>
    </w:p>
    <w:sectPr w:rsidR="00775BD6" w:rsidSect="009A5518">
      <w:headerReference w:type="default" r:id="rId9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1AC0" w14:textId="77777777" w:rsidR="00560C5D" w:rsidRDefault="00560C5D" w:rsidP="004D3566">
      <w:r>
        <w:separator/>
      </w:r>
    </w:p>
  </w:endnote>
  <w:endnote w:type="continuationSeparator" w:id="0">
    <w:p w14:paraId="7C0F1F02" w14:textId="77777777" w:rsidR="00560C5D" w:rsidRDefault="00560C5D" w:rsidP="004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7725D" w14:textId="77777777" w:rsidR="00560C5D" w:rsidRDefault="00560C5D" w:rsidP="004D3566">
      <w:r>
        <w:separator/>
      </w:r>
    </w:p>
  </w:footnote>
  <w:footnote w:type="continuationSeparator" w:id="0">
    <w:p w14:paraId="72A2DDD8" w14:textId="77777777" w:rsidR="00560C5D" w:rsidRDefault="00560C5D" w:rsidP="004D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3A70" w14:textId="77777777" w:rsidR="00CB6DEC" w:rsidRPr="00937A4A" w:rsidRDefault="00CB6DEC" w:rsidP="00CB6D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E309641" w14:textId="77777777" w:rsidR="00CB6DEC" w:rsidRPr="00937A4A" w:rsidRDefault="00CB6DEC" w:rsidP="00CB6D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90124F7" w14:textId="277E1E04" w:rsidR="00CB6DEC" w:rsidRPr="00937A4A" w:rsidRDefault="00CB6DEC" w:rsidP="00CB6D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9A5518">
      <w:rPr>
        <w:b/>
      </w:rPr>
      <w:t>May 2023</w:t>
    </w:r>
  </w:p>
  <w:p w14:paraId="7BF3DA0A" w14:textId="172EC7E3" w:rsidR="00CB6DEC" w:rsidRDefault="009A5518" w:rsidP="00CB6DEC">
    <w:pPr>
      <w:pStyle w:val="Header"/>
      <w:spacing w:before="120"/>
      <w:rPr>
        <w:b/>
        <w:u w:val="single"/>
      </w:rPr>
    </w:pPr>
    <w:r>
      <w:rPr>
        <w:b/>
        <w:spacing w:val="-2"/>
        <w:u w:val="single"/>
      </w:rPr>
      <w:t>Appointment</w:t>
    </w:r>
    <w:r>
      <w:rPr>
        <w:b/>
        <w:spacing w:val="-4"/>
        <w:u w:val="single"/>
      </w:rPr>
      <w:t xml:space="preserve"> </w:t>
    </w:r>
    <w:r>
      <w:rPr>
        <w:b/>
        <w:spacing w:val="-2"/>
        <w:u w:val="single"/>
      </w:rPr>
      <w:t>of an</w:t>
    </w:r>
    <w:r>
      <w:rPr>
        <w:b/>
        <w:spacing w:val="-7"/>
        <w:u w:val="single"/>
      </w:rPr>
      <w:t xml:space="preserve"> </w:t>
    </w:r>
    <w:r>
      <w:rPr>
        <w:b/>
        <w:spacing w:val="-2"/>
        <w:u w:val="single"/>
      </w:rPr>
      <w:t>Ordinary</w:t>
    </w:r>
    <w:r>
      <w:rPr>
        <w:b/>
        <w:spacing w:val="-4"/>
        <w:u w:val="single"/>
      </w:rPr>
      <w:t xml:space="preserve"> </w:t>
    </w:r>
    <w:r>
      <w:rPr>
        <w:b/>
        <w:spacing w:val="-2"/>
        <w:u w:val="single"/>
      </w:rPr>
      <w:t>Commissioner</w:t>
    </w:r>
    <w:r>
      <w:rPr>
        <w:b/>
        <w:spacing w:val="-7"/>
        <w:u w:val="single"/>
      </w:rPr>
      <w:t xml:space="preserve"> </w:t>
    </w:r>
    <w:r>
      <w:rPr>
        <w:b/>
        <w:spacing w:val="-2"/>
        <w:u w:val="single"/>
      </w:rPr>
      <w:t>of the</w:t>
    </w:r>
    <w:r>
      <w:rPr>
        <w:b/>
        <w:spacing w:val="-4"/>
        <w:u w:val="single"/>
      </w:rPr>
      <w:t xml:space="preserve"> </w:t>
    </w:r>
    <w:r>
      <w:rPr>
        <w:b/>
        <w:spacing w:val="-2"/>
        <w:u w:val="single"/>
      </w:rPr>
      <w:t>Crime</w:t>
    </w:r>
    <w:r>
      <w:rPr>
        <w:b/>
        <w:spacing w:val="-4"/>
        <w:u w:val="single"/>
      </w:rPr>
      <w:t xml:space="preserve"> </w:t>
    </w:r>
    <w:r>
      <w:rPr>
        <w:b/>
        <w:spacing w:val="-2"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spacing w:val="-2"/>
        <w:u w:val="single"/>
      </w:rPr>
      <w:t>Corruption</w:t>
    </w:r>
    <w:r>
      <w:rPr>
        <w:b/>
        <w:spacing w:val="-4"/>
        <w:u w:val="single"/>
      </w:rPr>
      <w:t xml:space="preserve"> </w:t>
    </w:r>
    <w:r>
      <w:rPr>
        <w:b/>
        <w:spacing w:val="-2"/>
        <w:u w:val="single"/>
      </w:rPr>
      <w:t>Commission</w:t>
    </w:r>
  </w:p>
  <w:p w14:paraId="5500A851" w14:textId="75935171" w:rsidR="00CB6DEC" w:rsidRDefault="009A5518" w:rsidP="00CB6DEC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</w:t>
    </w:r>
    <w:r>
      <w:rPr>
        <w:b/>
        <w:spacing w:val="36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3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35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35"/>
        <w:u w:val="single"/>
      </w:rPr>
      <w:t xml:space="preserve"> </w:t>
    </w:r>
    <w:r>
      <w:rPr>
        <w:b/>
        <w:u w:val="single"/>
      </w:rPr>
      <w:t>Justice</w:t>
    </w:r>
    <w:r>
      <w:rPr>
        <w:b/>
        <w:spacing w:val="36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3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35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35"/>
        <w:u w:val="single"/>
      </w:rPr>
      <w:t xml:space="preserve"> </w:t>
    </w:r>
    <w:r w:rsidRPr="001C60A0">
      <w:rPr>
        <w:b/>
        <w:u w:val="single"/>
      </w:rPr>
      <w:t>the</w:t>
    </w:r>
    <w:r w:rsidRPr="000275C2">
      <w:rPr>
        <w:b/>
        <w:u w:val="single"/>
      </w:rPr>
      <w:t xml:space="preserve"> </w:t>
    </w:r>
    <w:r>
      <w:rPr>
        <w:b/>
        <w:u w:val="single"/>
      </w:rPr>
      <w:t>Prevention of Domestic and Family Violence</w:t>
    </w:r>
  </w:p>
  <w:p w14:paraId="154620D7" w14:textId="77777777" w:rsidR="00CB6DEC" w:rsidRDefault="00CB6DEC" w:rsidP="00CB6DE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400E"/>
    <w:multiLevelType w:val="hybridMultilevel"/>
    <w:tmpl w:val="909E952A"/>
    <w:lvl w:ilvl="0" w:tplc="07B2AA6C">
      <w:start w:val="1"/>
      <w:numFmt w:val="decimal"/>
      <w:lvlText w:val="%1."/>
      <w:lvlJc w:val="left"/>
      <w:pPr>
        <w:ind w:left="577" w:hanging="358"/>
        <w:jc w:val="left"/>
      </w:pPr>
      <w:rPr>
        <w:rFonts w:hint="default"/>
        <w:i w:val="0"/>
        <w:iCs/>
        <w:spacing w:val="-3"/>
        <w:w w:val="100"/>
        <w:lang w:val="en-US" w:eastAsia="en-US" w:bidi="ar-SA"/>
      </w:rPr>
    </w:lvl>
    <w:lvl w:ilvl="1" w:tplc="172C321E">
      <w:start w:val="1"/>
      <w:numFmt w:val="lowerLetter"/>
      <w:lvlText w:val="(%2)"/>
      <w:lvlJc w:val="left"/>
      <w:pPr>
        <w:ind w:left="932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2" w:tplc="1EA856F6">
      <w:numFmt w:val="bullet"/>
      <w:lvlText w:val="•"/>
      <w:lvlJc w:val="left"/>
      <w:pPr>
        <w:ind w:left="1887" w:hanging="356"/>
      </w:pPr>
      <w:rPr>
        <w:rFonts w:hint="default"/>
        <w:lang w:val="en-US" w:eastAsia="en-US" w:bidi="ar-SA"/>
      </w:rPr>
    </w:lvl>
    <w:lvl w:ilvl="3" w:tplc="8C4CD7BA">
      <w:numFmt w:val="bullet"/>
      <w:lvlText w:val="•"/>
      <w:lvlJc w:val="left"/>
      <w:pPr>
        <w:ind w:left="2834" w:hanging="356"/>
      </w:pPr>
      <w:rPr>
        <w:rFonts w:hint="default"/>
        <w:lang w:val="en-US" w:eastAsia="en-US" w:bidi="ar-SA"/>
      </w:rPr>
    </w:lvl>
    <w:lvl w:ilvl="4" w:tplc="937EBC70">
      <w:numFmt w:val="bullet"/>
      <w:lvlText w:val="•"/>
      <w:lvlJc w:val="left"/>
      <w:pPr>
        <w:ind w:left="3782" w:hanging="356"/>
      </w:pPr>
      <w:rPr>
        <w:rFonts w:hint="default"/>
        <w:lang w:val="en-US" w:eastAsia="en-US" w:bidi="ar-SA"/>
      </w:rPr>
    </w:lvl>
    <w:lvl w:ilvl="5" w:tplc="BCF24890">
      <w:numFmt w:val="bullet"/>
      <w:lvlText w:val="•"/>
      <w:lvlJc w:val="left"/>
      <w:pPr>
        <w:ind w:left="4729" w:hanging="356"/>
      </w:pPr>
      <w:rPr>
        <w:rFonts w:hint="default"/>
        <w:lang w:val="en-US" w:eastAsia="en-US" w:bidi="ar-SA"/>
      </w:rPr>
    </w:lvl>
    <w:lvl w:ilvl="6" w:tplc="1D301858">
      <w:numFmt w:val="bullet"/>
      <w:lvlText w:val="•"/>
      <w:lvlJc w:val="left"/>
      <w:pPr>
        <w:ind w:left="5676" w:hanging="356"/>
      </w:pPr>
      <w:rPr>
        <w:rFonts w:hint="default"/>
        <w:lang w:val="en-US" w:eastAsia="en-US" w:bidi="ar-SA"/>
      </w:rPr>
    </w:lvl>
    <w:lvl w:ilvl="7" w:tplc="58FC588C">
      <w:numFmt w:val="bullet"/>
      <w:lvlText w:val="•"/>
      <w:lvlJc w:val="left"/>
      <w:pPr>
        <w:ind w:left="6624" w:hanging="356"/>
      </w:pPr>
      <w:rPr>
        <w:rFonts w:hint="default"/>
        <w:lang w:val="en-US" w:eastAsia="en-US" w:bidi="ar-SA"/>
      </w:rPr>
    </w:lvl>
    <w:lvl w:ilvl="8" w:tplc="846E03B8">
      <w:numFmt w:val="bullet"/>
      <w:lvlText w:val="•"/>
      <w:lvlJc w:val="left"/>
      <w:pPr>
        <w:ind w:left="7571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4CCF5E51"/>
    <w:multiLevelType w:val="hybridMultilevel"/>
    <w:tmpl w:val="39F4A538"/>
    <w:lvl w:ilvl="0" w:tplc="CF38392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02A30A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2" w:tplc="63784E58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D6145980"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ar-SA"/>
      </w:rPr>
    </w:lvl>
    <w:lvl w:ilvl="4" w:tplc="DE2E3242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5" w:tplc="66A8AD2A"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6" w:tplc="A79ED784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80D054DA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8" w:tplc="91A4ECD6">
      <w:numFmt w:val="bullet"/>
      <w:lvlText w:val="•"/>
      <w:lvlJc w:val="left"/>
      <w:pPr>
        <w:ind w:left="7761" w:hanging="361"/>
      </w:pPr>
      <w:rPr>
        <w:rFonts w:hint="default"/>
        <w:lang w:val="en-US" w:eastAsia="en-US" w:bidi="ar-SA"/>
      </w:rPr>
    </w:lvl>
  </w:abstractNum>
  <w:num w:numId="1" w16cid:durableId="1276213636">
    <w:abstractNumId w:val="1"/>
  </w:num>
  <w:num w:numId="2" w16cid:durableId="200481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6"/>
    <w:rsid w:val="000275C2"/>
    <w:rsid w:val="00074455"/>
    <w:rsid w:val="000F213C"/>
    <w:rsid w:val="001C60A0"/>
    <w:rsid w:val="003A6952"/>
    <w:rsid w:val="003D3828"/>
    <w:rsid w:val="00490EF6"/>
    <w:rsid w:val="004C77C2"/>
    <w:rsid w:val="004D3566"/>
    <w:rsid w:val="00560C5D"/>
    <w:rsid w:val="00580D93"/>
    <w:rsid w:val="006E1926"/>
    <w:rsid w:val="007633FE"/>
    <w:rsid w:val="00775BD6"/>
    <w:rsid w:val="009753BE"/>
    <w:rsid w:val="009A5518"/>
    <w:rsid w:val="00AF3C5C"/>
    <w:rsid w:val="00B474D8"/>
    <w:rsid w:val="00CB6DEC"/>
    <w:rsid w:val="00D744B6"/>
    <w:rsid w:val="00E26D65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2" w:right="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0"/>
      <w:ind w:left="122" w:right="2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7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90EF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D3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5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3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5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3AEAA-B2AD-4AA9-9A15-4459C7D79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A2EDC-E272-4061-9773-5CBEAADE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1306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1538</CharactersWithSpaces>
  <SharedDoc>false</SharedDoc>
  <HyperlinkBase>https://www.cabinet.qld.gov.au/documents/2023/May/ApptCCC/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6</cp:revision>
  <dcterms:created xsi:type="dcterms:W3CDTF">2023-09-07T04:01:00Z</dcterms:created>
  <dcterms:modified xsi:type="dcterms:W3CDTF">2024-09-26T21:51:00Z</dcterms:modified>
  <cp:category>Crime_and_Corruption_Commission,Significant_Appointments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0x0101004DC4230F876CB4448907EA984CF9E863</vt:lpwstr>
  </property>
  <property fmtid="{D5CDD505-2E9C-101B-9397-08002B2CF9AE}" pid="3" name="Created">
    <vt:filetime>2023-04-17T00:00:00Z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2023-04-17T00:00:00Z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D:20230417041333</vt:lpwstr>
  </property>
  <property fmtid="{D5CDD505-2E9C-101B-9397-08002B2CF9AE}" pid="8" name="_NewReviewCycle">
    <vt:lpwstr/>
  </property>
</Properties>
</file>